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E70FF" w14:textId="1B4892D9" w:rsidR="00DC1876" w:rsidRDefault="002E5DD4" w:rsidP="00DC187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36"/>
          <w:szCs w:val="36"/>
          <w:lang w:eastAsia="sk-SK"/>
          <w14:ligatures w14:val="none"/>
        </w:rPr>
        <w:drawing>
          <wp:anchor distT="0" distB="0" distL="114300" distR="114300" simplePos="0" relativeHeight="251678720" behindDoc="1" locked="0" layoutInCell="1" allowOverlap="1" wp14:anchorId="5E0BE035" wp14:editId="33FD7F86">
            <wp:simplePos x="0" y="0"/>
            <wp:positionH relativeFrom="column">
              <wp:posOffset>5028565</wp:posOffset>
            </wp:positionH>
            <wp:positionV relativeFrom="paragraph">
              <wp:posOffset>-46355</wp:posOffset>
            </wp:positionV>
            <wp:extent cx="1082040" cy="1082040"/>
            <wp:effectExtent l="0" t="0" r="3810" b="3810"/>
            <wp:wrapNone/>
            <wp:docPr id="165831532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187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  <w:t xml:space="preserve"> OVLADANIE GED-376 BT/A</w:t>
      </w:r>
    </w:p>
    <w:p w14:paraId="0A3F1EDC" w14:textId="77777777" w:rsidR="00106FDC" w:rsidRDefault="00106FDC" w:rsidP="00106FD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EB7C3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 xml:space="preserve">slovenská verzia </w:t>
      </w:r>
      <w:r w:rsidRPr="00EB7C32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sk-SK"/>
          <w14:ligatures w14:val="none"/>
        </w:rPr>
        <w:t>⚠️</w:t>
      </w:r>
      <w:r w:rsidRPr="00EB7C3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 xml:space="preserve"> UPOZORNENIE</w:t>
      </w:r>
    </w:p>
    <w:p w14:paraId="328FA1A8" w14:textId="77777777" w:rsidR="00106FDC" w:rsidRDefault="00106FDC" w:rsidP="00106FDC">
      <w:pPr>
        <w:pStyle w:val="Odsekzoznamu"/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EB7C3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 xml:space="preserve">Pripojte napájanie výhradne podľa údajov na typovom štítku SPA zariadenia. </w:t>
      </w:r>
    </w:p>
    <w:p w14:paraId="4B398BAA" w14:textId="77777777" w:rsidR="00106FDC" w:rsidRPr="00EB7C32" w:rsidRDefault="00106FDC" w:rsidP="00106FDC">
      <w:pPr>
        <w:pStyle w:val="Odsekzoznamu"/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EB7C3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 xml:space="preserve">2. Nezapínajte napájanie SPA, kým hladina vody nedosiahne vyznačenú úroveň vo vnútri vane. </w:t>
      </w:r>
    </w:p>
    <w:p w14:paraId="14D1E7F6" w14:textId="536BB947" w:rsidR="00106FDC" w:rsidRPr="00106FDC" w:rsidRDefault="00106FDC" w:rsidP="00106FDC">
      <w:pPr>
        <w:pStyle w:val="Odsekzoznamu"/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EB7C3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 xml:space="preserve">Maximálna teplota vodí 42°C po prekročeniu plne padá záruka </w:t>
      </w:r>
      <w:r w:rsidRPr="00EB7C32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sk-SK"/>
          <w14:ligatures w14:val="none"/>
        </w:rPr>
        <w:t>⚠️</w:t>
      </w:r>
    </w:p>
    <w:p w14:paraId="52018EA6" w14:textId="5C257343" w:rsidR="00DC1876" w:rsidRPr="00DC1876" w:rsidRDefault="00DC1876" w:rsidP="00DC18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</w:rPr>
        <w:drawing>
          <wp:anchor distT="0" distB="0" distL="114300" distR="114300" simplePos="0" relativeHeight="251658240" behindDoc="0" locked="0" layoutInCell="1" allowOverlap="1" wp14:anchorId="45A02976" wp14:editId="784ECBA1">
            <wp:simplePos x="0" y="0"/>
            <wp:positionH relativeFrom="margin">
              <wp:posOffset>3481705</wp:posOffset>
            </wp:positionH>
            <wp:positionV relativeFrom="paragraph">
              <wp:posOffset>46355</wp:posOffset>
            </wp:positionV>
            <wp:extent cx="2804160" cy="2879090"/>
            <wp:effectExtent l="0" t="0" r="0" b="0"/>
            <wp:wrapSquare wrapText="bothSides"/>
            <wp:docPr id="1426338627" name="Obrázok 1" descr="Obrázok, na ktorom je zariadenie, meradlo, merač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338627" name="Obrázok 1" descr="Obrázok, na ktorom je zariadenie, meradlo, merač&#10;&#10;Obsah vygenerovaný pomocou AI môže byť nesprávny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416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DC187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Full</w:t>
      </w:r>
      <w:proofErr w:type="spellEnd"/>
      <w:r w:rsidRPr="00DC187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HD TFT LCD displej</w:t>
      </w:r>
    </w:p>
    <w:p w14:paraId="20CA4FFF" w14:textId="63001F05" w:rsidR="00DC1876" w:rsidRPr="00DC1876" w:rsidRDefault="00DC1876" w:rsidP="00DC18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Automatická detekcia hladiny vody pomocou mikropočítača</w:t>
      </w:r>
      <w:r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(voliteľný)</w:t>
      </w:r>
    </w:p>
    <w:p w14:paraId="0C6BAD60" w14:textId="47F83081" w:rsidR="00DC1876" w:rsidRPr="00DC1876" w:rsidRDefault="00DC1876" w:rsidP="00DC18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Funkcia masážnych trysiek (</w:t>
      </w:r>
      <w:r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HYDROMASAGE) </w:t>
      </w: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(voliteľný)</w:t>
      </w:r>
    </w:p>
    <w:p w14:paraId="19E6F725" w14:textId="4F4157A8" w:rsidR="00DC1876" w:rsidRPr="00DC1876" w:rsidRDefault="00DC1876" w:rsidP="00DC18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Funkcia perličkového kúpeľa</w:t>
      </w:r>
      <w:r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(AIRBUBLE) </w:t>
      </w: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(voliteľný)</w:t>
      </w:r>
    </w:p>
    <w:p w14:paraId="4CA413EB" w14:textId="511ABC04" w:rsidR="00DC1876" w:rsidRPr="00DC1876" w:rsidRDefault="00DC1876" w:rsidP="00DC18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FM rádiový systém (voliteľný)</w:t>
      </w:r>
    </w:p>
    <w:p w14:paraId="4D9CF12B" w14:textId="57736F33" w:rsidR="00DC1876" w:rsidRPr="00DC1876" w:rsidRDefault="00DC1876" w:rsidP="00DC18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Funkcia ozónovej sterilizácie</w:t>
      </w:r>
      <w:r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(voliteľný)</w:t>
      </w:r>
    </w:p>
    <w:p w14:paraId="18DCCD73" w14:textId="39AC91D3" w:rsidR="00DC1876" w:rsidRPr="00DC1876" w:rsidRDefault="00DC1876" w:rsidP="00DC18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Funkcia podvodného osvetlenia</w:t>
      </w:r>
      <w:r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(voliteľný)</w:t>
      </w:r>
    </w:p>
    <w:p w14:paraId="62A4D198" w14:textId="6C8FE1FE" w:rsidR="00DC1876" w:rsidRPr="00DC1876" w:rsidRDefault="00DC1876" w:rsidP="00DC18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Funkcia ohrevu s udržiavaním konštantnej teploty</w:t>
      </w:r>
      <w:r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(voliteľný)</w:t>
      </w:r>
    </w:p>
    <w:p w14:paraId="68099819" w14:textId="30CE0EE4" w:rsidR="00DC1876" w:rsidRPr="00DC1876" w:rsidRDefault="00DC1876" w:rsidP="00DC18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Funkcia MP3 cez USB rozhranie</w:t>
      </w:r>
      <w:r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(voliteľný)</w:t>
      </w:r>
    </w:p>
    <w:p w14:paraId="531CD5CA" w14:textId="72BD1D99" w:rsidR="00DC1876" w:rsidRDefault="00DC1876" w:rsidP="00DC18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Bluetooth hudobný prehrávač pre mobilné zariadenia</w:t>
      </w:r>
      <w:r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DC187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(voliteľný)</w:t>
      </w:r>
    </w:p>
    <w:p w14:paraId="06539D7C" w14:textId="77777777" w:rsidR="0046495F" w:rsidRDefault="0046495F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</w:p>
    <w:p w14:paraId="6DB7EAA1" w14:textId="77777777" w:rsidR="0046495F" w:rsidRDefault="0046495F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</w:p>
    <w:p w14:paraId="70382EAF" w14:textId="03E7AB0C" w:rsidR="0046495F" w:rsidRPr="00536902" w:rsidRDefault="004614F6" w:rsidP="00536902">
      <w:pPr>
        <w:pStyle w:val="Odsekzoznamu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A</w:t>
      </w:r>
      <w:r w:rsidR="0046495F" w:rsidRPr="0053690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. Funkčná prevádzka</w:t>
      </w:r>
    </w:p>
    <w:p w14:paraId="3663F5FF" w14:textId="6EB43B1D" w:rsidR="0046495F" w:rsidRPr="0046495F" w:rsidRDefault="0046495F" w:rsidP="0046495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1. Zapnutie / vypnutie (ON/OFF):</w:t>
      </w:r>
      <w:r w:rsidR="00536902" w:rsidRPr="00536902">
        <w:rPr>
          <w:rFonts w:ascii="Times New Roman" w:eastAsia="Times New Roman" w:hAnsi="Times New Roman" w:cs="Times New Roman"/>
          <w:noProof/>
          <w:kern w:val="0"/>
          <w:lang w:eastAsia="sk-SK"/>
        </w:rPr>
        <w:t xml:space="preserve"> </w:t>
      </w:r>
      <w:r w:rsidR="00536902">
        <w:rPr>
          <w:rFonts w:ascii="Times New Roman" w:eastAsia="Times New Roman" w:hAnsi="Times New Roman" w:cs="Times New Roman"/>
          <w:noProof/>
          <w:kern w:val="0"/>
          <w:lang w:eastAsia="sk-SK"/>
        </w:rPr>
        <w:drawing>
          <wp:inline distT="0" distB="0" distL="0" distR="0" wp14:anchorId="31C24AC3" wp14:editId="05BAEA1E">
            <wp:extent cx="198120" cy="198120"/>
            <wp:effectExtent l="0" t="0" r="0" b="0"/>
            <wp:docPr id="605113251" name="Grafický objekt 16" descr="Sila výplň plnou farb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961205" name="Grafický objekt 1068961205" descr="Sila výplň plnou farbou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10C62" w14:textId="147C5078" w:rsidR="0046495F" w:rsidRPr="0046495F" w:rsidRDefault="006276EC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</w:rPr>
        <w:drawing>
          <wp:anchor distT="0" distB="0" distL="114300" distR="114300" simplePos="0" relativeHeight="251662336" behindDoc="0" locked="0" layoutInCell="1" allowOverlap="1" wp14:anchorId="1CFAA550" wp14:editId="266081F5">
            <wp:simplePos x="0" y="0"/>
            <wp:positionH relativeFrom="column">
              <wp:posOffset>3466465</wp:posOffset>
            </wp:positionH>
            <wp:positionV relativeFrom="paragraph">
              <wp:posOffset>489585</wp:posOffset>
            </wp:positionV>
            <wp:extent cx="396240" cy="403860"/>
            <wp:effectExtent l="0" t="0" r="3810" b="0"/>
            <wp:wrapNone/>
            <wp:docPr id="298483290" name="Grafický objekt 6" descr="Šípka doprava výplň plnou farb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712033" name="Grafický objekt 1310712033" descr="Šípka doprava výplň plnou farbou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96240" cy="403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</w:rPr>
        <w:drawing>
          <wp:anchor distT="0" distB="0" distL="114300" distR="114300" simplePos="0" relativeHeight="251660288" behindDoc="0" locked="0" layoutInCell="1" allowOverlap="1" wp14:anchorId="3B126321" wp14:editId="5A4B498C">
            <wp:simplePos x="0" y="0"/>
            <wp:positionH relativeFrom="column">
              <wp:posOffset>1401445</wp:posOffset>
            </wp:positionH>
            <wp:positionV relativeFrom="paragraph">
              <wp:posOffset>481965</wp:posOffset>
            </wp:positionV>
            <wp:extent cx="769620" cy="403860"/>
            <wp:effectExtent l="0" t="0" r="0" b="0"/>
            <wp:wrapNone/>
            <wp:docPr id="1310712033" name="Grafický objekt 6" descr="Šípka doprava výplň plnou farb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712033" name="Grafický objekt 1310712033" descr="Šípka doprava výplň plnou farbou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620" cy="403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495F"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Zapojte ochranný vypínač proti úniku prúdu, zapnite napájanie systému a stlačte hlavný vypínač napájania. Displej sa rozsvieti, ako je znázornené na obrázku:</w:t>
      </w:r>
    </w:p>
    <w:p w14:paraId="4CA22DB4" w14:textId="4EDEE8D6" w:rsidR="0046495F" w:rsidRPr="006276EC" w:rsidRDefault="006276EC" w:rsidP="0046495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18"/>
          <w:szCs w:val="18"/>
          <w:lang w:eastAsia="sk-SK"/>
          <w14:ligatures w14:val="none"/>
        </w:rPr>
      </w:pPr>
      <w:r w:rsidRPr="006276EC">
        <w:rPr>
          <w:rFonts w:ascii="Times New Roman" w:eastAsia="Times New Roman" w:hAnsi="Times New Roman" w:cs="Times New Roman"/>
          <w:b/>
          <w:bCs/>
          <w:noProof/>
          <w:kern w:val="0"/>
          <w:sz w:val="18"/>
          <w:szCs w:val="18"/>
          <w:lang w:eastAsia="sk-SK"/>
          <w14:ligatures w14:val="none"/>
        </w:rPr>
        <w:drawing>
          <wp:anchor distT="0" distB="0" distL="114300" distR="114300" simplePos="0" relativeHeight="251665408" behindDoc="0" locked="0" layoutInCell="1" allowOverlap="1" wp14:anchorId="1CD99E1E" wp14:editId="72D126C8">
            <wp:simplePos x="0" y="0"/>
            <wp:positionH relativeFrom="column">
              <wp:posOffset>3344545</wp:posOffset>
            </wp:positionH>
            <wp:positionV relativeFrom="paragraph">
              <wp:posOffset>270511</wp:posOffset>
            </wp:positionV>
            <wp:extent cx="1150620" cy="419100"/>
            <wp:effectExtent l="0" t="0" r="0" b="0"/>
            <wp:wrapNone/>
            <wp:docPr id="2137079210" name="Obrázok 7" descr="Obrázok, na ktorom je čierny, temnota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777253" name="Obrázok 7" descr="Obrázok, na ktorom je čierny, temnota&#10;&#10;Obsah vygenerovaný pomocou AI môže byť nesprávny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15062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6276EC">
        <w:rPr>
          <w:rFonts w:ascii="Times New Roman" w:eastAsia="Times New Roman" w:hAnsi="Times New Roman" w:cs="Times New Roman"/>
          <w:noProof/>
          <w:kern w:val="0"/>
          <w:sz w:val="18"/>
          <w:szCs w:val="18"/>
          <w:lang w:eastAsia="sk-SK"/>
          <w14:ligatures w14:val="none"/>
        </w:rPr>
        <w:drawing>
          <wp:anchor distT="0" distB="0" distL="114300" distR="114300" simplePos="0" relativeHeight="251659264" behindDoc="1" locked="0" layoutInCell="1" allowOverlap="1" wp14:anchorId="7C8A4929" wp14:editId="1B8650AB">
            <wp:simplePos x="0" y="0"/>
            <wp:positionH relativeFrom="margin">
              <wp:align>center</wp:align>
            </wp:positionH>
            <wp:positionV relativeFrom="paragraph">
              <wp:posOffset>75565</wp:posOffset>
            </wp:positionV>
            <wp:extent cx="1082040" cy="1104900"/>
            <wp:effectExtent l="0" t="0" r="3810" b="0"/>
            <wp:wrapNone/>
            <wp:docPr id="350515857" name="Obrázok 2" descr="Obrázok, na ktorom je text, snímka obrazovky, kruh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515857" name="Obrázok 2" descr="Obrázok, na ktorom je text, snímka obrazovky, kruh&#10;&#10;Obsah vygenerovaný pomocou AI môže byť nesprávny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6495F" w:rsidRPr="0046495F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sk-SK"/>
          <w14:ligatures w14:val="none"/>
        </w:rPr>
        <w:t>Prednastavená teplota</w:t>
      </w:r>
      <w:r w:rsidR="0046495F" w:rsidRPr="006276EC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sk-SK"/>
          <w14:ligatures w14:val="none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sk-SK"/>
          <w14:ligatures w14:val="none"/>
        </w:rPr>
        <w:t xml:space="preserve">                  </w:t>
      </w:r>
      <w:r w:rsidR="0046495F" w:rsidRPr="006276EC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sk-SK"/>
          <w14:ligatures w14:val="none"/>
        </w:rPr>
        <w:t xml:space="preserve"> </w:t>
      </w:r>
      <w:r w:rsidR="0046495F" w:rsidRPr="0046495F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sk-SK"/>
          <w14:ligatures w14:val="none"/>
        </w:rPr>
        <w:t>Aktuálna (reálna) teplota</w:t>
      </w:r>
    </w:p>
    <w:p w14:paraId="22A27436" w14:textId="6762A849" w:rsidR="0046495F" w:rsidRPr="0046495F" w:rsidRDefault="006276EC" w:rsidP="006276E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18"/>
          <w:szCs w:val="18"/>
          <w:lang w:eastAsia="sk-SK"/>
          <w14:ligatures w14:val="none"/>
        </w:rPr>
      </w:pPr>
      <w:r w:rsidRPr="006276EC">
        <w:rPr>
          <w:rFonts w:ascii="Times New Roman" w:eastAsia="Times New Roman" w:hAnsi="Times New Roman" w:cs="Times New Roman"/>
          <w:b/>
          <w:bCs/>
          <w:noProof/>
          <w:kern w:val="0"/>
          <w:sz w:val="18"/>
          <w:szCs w:val="18"/>
          <w:lang w:eastAsia="sk-SK"/>
          <w14:ligatures w14:val="none"/>
        </w:rPr>
        <w:drawing>
          <wp:anchor distT="0" distB="0" distL="114300" distR="114300" simplePos="0" relativeHeight="251663360" behindDoc="0" locked="0" layoutInCell="1" allowOverlap="1" wp14:anchorId="4CFB2EF0" wp14:editId="4093A969">
            <wp:simplePos x="0" y="0"/>
            <wp:positionH relativeFrom="column">
              <wp:posOffset>1363345</wp:posOffset>
            </wp:positionH>
            <wp:positionV relativeFrom="paragraph">
              <wp:posOffset>10160</wp:posOffset>
            </wp:positionV>
            <wp:extent cx="1150620" cy="419100"/>
            <wp:effectExtent l="0" t="0" r="0" b="0"/>
            <wp:wrapNone/>
            <wp:docPr id="1385777253" name="Obrázok 7" descr="Obrázok, na ktorom je čierny, temnota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777253" name="Obrázok 7" descr="Obrázok, na ktorom je čierny, temnota&#10;&#10;Obsah vygenerovaný pomocou AI môže byť nesprávny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6495F" w:rsidRPr="0046495F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sk-SK"/>
          <w14:ligatures w14:val="none"/>
        </w:rPr>
        <w:t>Zobrazenie hlavnej funkcie</w:t>
      </w:r>
      <w:r>
        <w:rPr>
          <w:rFonts w:ascii="Times New Roman" w:eastAsia="Times New Roman" w:hAnsi="Times New Roman" w:cs="Times New Roman"/>
          <w:kern w:val="0"/>
          <w:sz w:val="18"/>
          <w:szCs w:val="18"/>
          <w:lang w:eastAsia="sk-SK"/>
          <w14:ligatures w14:val="none"/>
        </w:rPr>
        <w:t xml:space="preserve">                                                                                   </w:t>
      </w:r>
      <w:r w:rsidR="0046495F" w:rsidRPr="0046495F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sk-SK"/>
          <w14:ligatures w14:val="none"/>
        </w:rPr>
        <w:t>Podvodné svetlo</w:t>
      </w:r>
    </w:p>
    <w:p w14:paraId="486D9D57" w14:textId="1C26B158" w:rsidR="006276EC" w:rsidRDefault="006276EC" w:rsidP="0046495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sk-SK"/>
          <w14:ligatures w14:val="none"/>
        </w:rPr>
      </w:pPr>
      <w:r w:rsidRPr="006276EC">
        <w:rPr>
          <w:rFonts w:ascii="Times New Roman" w:eastAsia="Times New Roman" w:hAnsi="Times New Roman" w:cs="Times New Roman"/>
          <w:b/>
          <w:bCs/>
          <w:noProof/>
          <w:kern w:val="0"/>
          <w:sz w:val="18"/>
          <w:szCs w:val="18"/>
          <w:lang w:eastAsia="sk-SK"/>
          <w14:ligatures w14:val="none"/>
        </w:rPr>
        <w:drawing>
          <wp:anchor distT="0" distB="0" distL="114300" distR="114300" simplePos="0" relativeHeight="251667456" behindDoc="0" locked="0" layoutInCell="1" allowOverlap="1" wp14:anchorId="136E2E93" wp14:editId="69044BAD">
            <wp:simplePos x="0" y="0"/>
            <wp:positionH relativeFrom="column">
              <wp:posOffset>3406140</wp:posOffset>
            </wp:positionH>
            <wp:positionV relativeFrom="paragraph">
              <wp:posOffset>52705</wp:posOffset>
            </wp:positionV>
            <wp:extent cx="1150620" cy="419100"/>
            <wp:effectExtent l="0" t="0" r="0" b="0"/>
            <wp:wrapNone/>
            <wp:docPr id="1722748728" name="Obrázok 7" descr="Obrázok, na ktorom je čierny, temnota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777253" name="Obrázok 7" descr="Obrázok, na ktorom je čierny, temnota&#10;&#10;Obsah vygenerovaný pomocou AI môže byť nesprávny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15062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9F9DA09" w14:textId="4731706B" w:rsidR="006276EC" w:rsidRPr="0046495F" w:rsidRDefault="006276EC" w:rsidP="0046495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18"/>
          <w:szCs w:val="18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sk-SK"/>
          <w14:ligatures w14:val="none"/>
        </w:rPr>
        <w:t xml:space="preserve">                                                                                                                        Symbol nedostatku vody</w:t>
      </w:r>
    </w:p>
    <w:p w14:paraId="35E2B287" w14:textId="51C9F605" w:rsidR="0046495F" w:rsidRPr="0046495F" w:rsidRDefault="0046495F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chcete zariadenie vypnúť, </w:t>
      </w: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dlho stlačte tlačidlo napájania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 Displej zhasne a systém sa vypne.</w:t>
      </w:r>
      <w:r w:rsidR="006276EC" w:rsidRPr="006276EC">
        <w:rPr>
          <w:noProof/>
        </w:rPr>
        <w:t xml:space="preserve"> </w:t>
      </w:r>
      <w:r w:rsidR="00536902">
        <w:rPr>
          <w:rFonts w:ascii="Times New Roman" w:eastAsia="Times New Roman" w:hAnsi="Times New Roman" w:cs="Times New Roman"/>
          <w:noProof/>
          <w:kern w:val="0"/>
          <w:lang w:eastAsia="sk-SK"/>
        </w:rPr>
        <w:drawing>
          <wp:inline distT="0" distB="0" distL="0" distR="0" wp14:anchorId="4BEFFDCD" wp14:editId="50E86F19">
            <wp:extent cx="198120" cy="198120"/>
            <wp:effectExtent l="0" t="0" r="0" b="0"/>
            <wp:docPr id="2116487206" name="Grafický objekt 16" descr="Sila výplň plnou farb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961205" name="Grafický objekt 1068961205" descr="Sila výplň plnou farbou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7BD88" w14:textId="00A8A154" w:rsidR="0046495F" w:rsidRPr="0046495F" w:rsidRDefault="00DE3718" w:rsidP="0046495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E3718">
        <w:rPr>
          <w:rFonts w:ascii="Times New Roman" w:eastAsia="Times New Roman" w:hAnsi="Times New Roman" w:cs="Times New Roman"/>
          <w:noProof/>
          <w:kern w:val="0"/>
          <w:lang w:eastAsia="sk-SK"/>
        </w:rPr>
        <w:lastRenderedPageBreak/>
        <w:pict w14:anchorId="76B5CF79">
          <v:rect id="_x0000_i1032" alt="" style="width:453.6pt;height:.05pt;mso-width-percent:0;mso-height-percent:0;mso-width-percent:0;mso-height-percent:0" o:hralign="center" o:hrstd="t" o:hr="t" fillcolor="#a0a0a0" stroked="f"/>
        </w:pict>
      </w:r>
    </w:p>
    <w:p w14:paraId="595EF81A" w14:textId="7420FE08" w:rsidR="0046495F" w:rsidRPr="0046495F" w:rsidRDefault="0046495F" w:rsidP="0046495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2. Výber jednotlivých funkcií:</w:t>
      </w:r>
    </w:p>
    <w:p w14:paraId="2B60D44A" w14:textId="77777777" w:rsidR="0046495F" w:rsidRPr="0046495F" w:rsidRDefault="0046495F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Každú funkciu je možné ovládať pomocou nasledujúcich </w:t>
      </w: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troch krokov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:</w:t>
      </w:r>
    </w:p>
    <w:p w14:paraId="3CBCE25D" w14:textId="34C612A1" w:rsidR="0046495F" w:rsidRPr="0046495F" w:rsidRDefault="0046495F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Postup: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</w: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Vybrať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="00536902" w:rsidRPr="004614F6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→ </w:t>
      </w: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▲ / ▼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→ </w:t>
      </w: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OK (Potvrdiť)</w:t>
      </w:r>
    </w:p>
    <w:p w14:paraId="3544EE91" w14:textId="4765F02C" w:rsidR="0046495F" w:rsidRPr="0046495F" w:rsidRDefault="006276EC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70528" behindDoc="1" locked="0" layoutInCell="1" allowOverlap="1" wp14:anchorId="325E3202" wp14:editId="157E2167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173480" cy="1097280"/>
            <wp:effectExtent l="0" t="0" r="7620" b="7620"/>
            <wp:wrapTight wrapText="bothSides">
              <wp:wrapPolygon edited="0">
                <wp:start x="0" y="0"/>
                <wp:lineTo x="0" y="21375"/>
                <wp:lineTo x="21390" y="21375"/>
                <wp:lineTo x="21390" y="0"/>
                <wp:lineTo x="0" y="0"/>
              </wp:wrapPolygon>
            </wp:wrapTight>
            <wp:docPr id="1422857967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1097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6495F"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(1)</w:t>
      </w:r>
      <w:r w:rsidR="0046495F"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Najskôr stlačte tlačidlo </w:t>
      </w:r>
      <w:r w:rsidR="0046495F"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(nastavenia)</w:t>
      </w:r>
      <w:r w:rsidR="00536902" w:rsidRPr="00536902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 xml:space="preserve"> </w:t>
      </w:r>
      <w:r w:rsidR="00536902" w:rsidRPr="004614F6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="0046495F"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a na displeji sa zobrazí funkčná oblasť, ako je znázornené vpravo.</w:t>
      </w:r>
    </w:p>
    <w:p w14:paraId="3080EFEB" w14:textId="7777E7AF" w:rsidR="0046495F" w:rsidRPr="0046495F" w:rsidRDefault="0046495F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(2)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Stlačením tlačidla </w:t>
      </w: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hore (▲)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alebo </w:t>
      </w: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dole (▼)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vyberte funkciu, ktorú chcete ovládať.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Ikona v </w:t>
      </w: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strede displeja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predstavuje aktuálne vybranú funkciu.</w:t>
      </w:r>
    </w:p>
    <w:p w14:paraId="0F87D2C9" w14:textId="2F347593" w:rsidR="006276EC" w:rsidRDefault="006276EC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71552" behindDoc="1" locked="0" layoutInCell="1" allowOverlap="1" wp14:anchorId="0AF60F75" wp14:editId="50D5E039">
            <wp:simplePos x="0" y="0"/>
            <wp:positionH relativeFrom="column">
              <wp:posOffset>921385</wp:posOffset>
            </wp:positionH>
            <wp:positionV relativeFrom="paragraph">
              <wp:posOffset>9525</wp:posOffset>
            </wp:positionV>
            <wp:extent cx="2796540" cy="883920"/>
            <wp:effectExtent l="0" t="0" r="3810" b="0"/>
            <wp:wrapTight wrapText="bothSides">
              <wp:wrapPolygon edited="0">
                <wp:start x="0" y="0"/>
                <wp:lineTo x="0" y="20948"/>
                <wp:lineTo x="21482" y="20948"/>
                <wp:lineTo x="21482" y="0"/>
                <wp:lineTo x="0" y="0"/>
              </wp:wrapPolygon>
            </wp:wrapTight>
            <wp:docPr id="154334011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54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6014101" w14:textId="77777777" w:rsidR="006276EC" w:rsidRDefault="006276EC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</w:p>
    <w:p w14:paraId="582AEE5F" w14:textId="77777777" w:rsidR="006276EC" w:rsidRDefault="006276EC" w:rsidP="006276E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</w:p>
    <w:p w14:paraId="30C06B55" w14:textId="14B3FE2E" w:rsidR="0046495F" w:rsidRPr="0046495F" w:rsidRDefault="0046495F" w:rsidP="0046495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LAMP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svetlo</w:t>
      </w:r>
    </w:p>
    <w:p w14:paraId="60E25832" w14:textId="25389BC0" w:rsidR="0046495F" w:rsidRPr="0046495F" w:rsidRDefault="0046495F" w:rsidP="0046495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PUMP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čerpadlo</w:t>
      </w:r>
    </w:p>
    <w:p w14:paraId="665E5878" w14:textId="33A6ED36" w:rsidR="0046495F" w:rsidRPr="0046495F" w:rsidRDefault="0046495F" w:rsidP="0046495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HEAT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ohrev</w:t>
      </w:r>
    </w:p>
    <w:p w14:paraId="4C74D96C" w14:textId="74A40FBE" w:rsidR="0046495F" w:rsidRPr="0046495F" w:rsidRDefault="006276EC" w:rsidP="0046495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72576" behindDoc="1" locked="0" layoutInCell="1" allowOverlap="1" wp14:anchorId="28A16E63" wp14:editId="5034248D">
            <wp:simplePos x="0" y="0"/>
            <wp:positionH relativeFrom="column">
              <wp:posOffset>4655185</wp:posOffset>
            </wp:positionH>
            <wp:positionV relativeFrom="paragraph">
              <wp:posOffset>327025</wp:posOffset>
            </wp:positionV>
            <wp:extent cx="1059180" cy="1036320"/>
            <wp:effectExtent l="0" t="0" r="7620" b="0"/>
            <wp:wrapTight wrapText="bothSides">
              <wp:wrapPolygon edited="0">
                <wp:start x="0" y="0"/>
                <wp:lineTo x="0" y="21044"/>
                <wp:lineTo x="21367" y="21044"/>
                <wp:lineTo x="21367" y="0"/>
                <wp:lineTo x="0" y="0"/>
              </wp:wrapPolygon>
            </wp:wrapTight>
            <wp:docPr id="1766083701" name="Obrázok 5" descr="Obrázok, na ktorom je text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083701" name="Obrázok 5" descr="Obrázok, na ktorom je text&#10;&#10;Obsah vygenerovaný pomocou AI môže byť nesprávny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1036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6495F"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OZONE</w:t>
      </w:r>
      <w:r w:rsidR="0046495F"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ozón</w:t>
      </w:r>
    </w:p>
    <w:p w14:paraId="39C5D84E" w14:textId="7833C1F0" w:rsidR="0046495F" w:rsidRPr="0046495F" w:rsidRDefault="0046495F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(3)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Opätovne stlačte </w:t>
      </w: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OK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na potvrdenie. Stav funkcie sa okamžite zobrazí v stavovom riadku, ako je znázornené na obrázku nižšie.</w:t>
      </w:r>
    </w:p>
    <w:p w14:paraId="7607FA88" w14:textId="7EA80BCB" w:rsidR="0046495F" w:rsidRPr="0046495F" w:rsidRDefault="0046495F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i/>
          <w:iCs/>
          <w:kern w:val="0"/>
          <w:lang w:eastAsia="sk-SK"/>
          <w14:ligatures w14:val="none"/>
        </w:rPr>
        <w:t>(Spustenie funkcie čerpadla)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</w:r>
      <w:r w:rsidRPr="0046495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Oblasť zobrazenia stavu funkcie</w:t>
      </w:r>
    </w:p>
    <w:p w14:paraId="2B231736" w14:textId="7C28316F" w:rsidR="0046495F" w:rsidRPr="0046495F" w:rsidRDefault="00DE3718" w:rsidP="0046495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E371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37E53BE9">
          <v:rect id="_x0000_i1031" alt="" style="width:453.6pt;height:.05pt;mso-width-percent:0;mso-height-percent:0;mso-width-percent:0;mso-height-percent:0" o:hralign="center" o:hrstd="t" o:hr="t" fillcolor="#a0a0a0" stroked="f"/>
        </w:pict>
      </w:r>
    </w:p>
    <w:p w14:paraId="7C3E4A5B" w14:textId="2B11F8A8" w:rsidR="0046495F" w:rsidRPr="0046495F" w:rsidRDefault="0046495F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Podobne sa ostatné funkcie systému zapínajú alebo vypínajú podľa vyššie uvedeného postupu.</w:t>
      </w:r>
      <w:r w:rsidR="006276EC" w:rsidRPr="006276EC"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t xml:space="preserve"> </w:t>
      </w:r>
      <w:r w:rsidRPr="0046495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Nebudem ich tu ďalej rozpisovať.</w:t>
      </w:r>
    </w:p>
    <w:p w14:paraId="6C6568F4" w14:textId="7B7B68EE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73600" behindDoc="1" locked="0" layoutInCell="1" allowOverlap="1" wp14:anchorId="66DC9EE8" wp14:editId="2D455EFD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1264920" cy="1330960"/>
            <wp:effectExtent l="0" t="0" r="0" b="2540"/>
            <wp:wrapTight wrapText="bothSides">
              <wp:wrapPolygon edited="0">
                <wp:start x="0" y="0"/>
                <wp:lineTo x="0" y="21332"/>
                <wp:lineTo x="21145" y="21332"/>
                <wp:lineTo x="21145" y="0"/>
                <wp:lineTo x="0" y="0"/>
              </wp:wrapPolygon>
            </wp:wrapTight>
            <wp:docPr id="452251209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1330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3. Funkcia vodného čerpadla:</w:t>
      </w:r>
    </w:p>
    <w:p w14:paraId="09783C26" w14:textId="451893A7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Táto funkcia nemá časovač. Obsahuje ochranu proti nedostatku vody. Pri nedostatku vody sa zobrazí symbol nedostatku vody, čerpadlo sa nespustí a ovládanie tlačidlami je neplatné, ako je znázornené na obrázku vpravo.</w:t>
      </w:r>
    </w:p>
    <w:p w14:paraId="64A839AC" w14:textId="77777777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</w:p>
    <w:p w14:paraId="24B95A58" w14:textId="7B95D02A" w:rsidR="004614F6" w:rsidRPr="004614F6" w:rsidRDefault="00536902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lastRenderedPageBreak/>
        <w:drawing>
          <wp:anchor distT="0" distB="0" distL="114300" distR="114300" simplePos="0" relativeHeight="251674624" behindDoc="1" locked="0" layoutInCell="1" allowOverlap="1" wp14:anchorId="3756B923" wp14:editId="4A899289">
            <wp:simplePos x="0" y="0"/>
            <wp:positionH relativeFrom="margin">
              <wp:posOffset>4380865</wp:posOffset>
            </wp:positionH>
            <wp:positionV relativeFrom="paragraph">
              <wp:posOffset>10160</wp:posOffset>
            </wp:positionV>
            <wp:extent cx="1299845" cy="1310640"/>
            <wp:effectExtent l="0" t="0" r="0" b="3810"/>
            <wp:wrapTight wrapText="bothSides">
              <wp:wrapPolygon edited="0">
                <wp:start x="0" y="0"/>
                <wp:lineTo x="0" y="21349"/>
                <wp:lineTo x="21210" y="21349"/>
                <wp:lineTo x="21210" y="0"/>
                <wp:lineTo x="0" y="0"/>
              </wp:wrapPolygon>
            </wp:wrapTight>
            <wp:docPr id="3753681" name="Obrázo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845" cy="131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14F6"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4. Funkcia udržiavania konštantnej teploty:</w:t>
      </w:r>
    </w:p>
    <w:p w14:paraId="75CBBA28" w14:textId="77777777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Po zapnutí tejto funkcie sa spustí vodné čerpadlo. Keď sa vodné čerpadlo vypne, funkcia konštantnej teploty sa tiež vypne, ako je znázornené na obrázku vpravo.</w:t>
      </w:r>
    </w:p>
    <w:p w14:paraId="23B188B8" w14:textId="29068E82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Termostatický ohrievač je riadený nastavenou teplotou. Keď teplota dosiahne nastavenú hodnotu, systém prejde do režimu udržiavania konštantnej teploty. Keď teplota klesne pod nastavenú hodnotu, ohrievač sa opäť zapne a pracuje v tomto cykle.</w:t>
      </w:r>
    </w:p>
    <w:p w14:paraId="6CD6BBCE" w14:textId="77E75BAB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</w:p>
    <w:p w14:paraId="04EFBA30" w14:textId="44EB315A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5. Funkcia vzduchového čerpadla a podvodného svetla:</w:t>
      </w:r>
    </w:p>
    <w:p w14:paraId="05D2D772" w14:textId="0D4E0A17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Ovládanie je pomocou prepínača. Podľa popisu v kapitole </w:t>
      </w:r>
      <w:r w:rsid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A</w:t>
      </w: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sa vzduchové čerpadlo spustí 30 minút po automatickom vypnutí.</w:t>
      </w:r>
    </w:p>
    <w:p w14:paraId="049FDFFF" w14:textId="77777777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6. Funkcia ozónu:</w:t>
      </w:r>
    </w:p>
    <w:p w14:paraId="176C4C94" w14:textId="05E5C2BD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Zapne sa 15 minút po automatickom vypnutí.</w:t>
      </w:r>
    </w:p>
    <w:p w14:paraId="30C28483" w14:textId="06BC6021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7. Nastavenie predvolenej teploty:</w:t>
      </w:r>
    </w:p>
    <w:p w14:paraId="24EFC7F3" w14:textId="5A6C90D8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Rozsah nastaviteľnej teploty: 30 – 45 °C</w:t>
      </w:r>
    </w:p>
    <w:p w14:paraId="1DD6817B" w14:textId="77777777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Postup nastavenia:</w:t>
      </w:r>
    </w:p>
    <w:p w14:paraId="2246C954" w14:textId="11FD938D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Dlho stlačte tlačidlo </w:t>
      </w:r>
      <w:r w:rsidRPr="004614F6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vstup do režimu nastavenia, potom krátko stlačte tlačidlo </w:t>
      </w:r>
      <w:r w:rsidRPr="004614F6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nastavenie teploty. Keď hodnota bliká, použite tlačidlá ▲ alebo ▼ na nastavenie. Po dokončení nastavenia systém automaticky uloží nastavenia.</w:t>
      </w:r>
    </w:p>
    <w:p w14:paraId="10A67249" w14:textId="3C2DD48B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8. Korekcia teploty:</w:t>
      </w:r>
    </w:p>
    <w:p w14:paraId="79C8EACD" w14:textId="48123CF9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Ak zobrazená teplota nezodpovedá skutočnej teplote, je možné použiť nasledujúce nastavenie korekcie.</w:t>
      </w:r>
    </w:p>
    <w:p w14:paraId="028F3CF1" w14:textId="7EB9F17F" w:rsidR="004614F6" w:rsidRPr="004614F6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Dlho stlačte tlačidlo </w:t>
      </w:r>
      <w:r w:rsidRPr="004614F6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vstup do režimu nastavenia a potom ho stlačte ešte raz. Keď začne blikať nastavená teplota, znovu dlho stlačte tlačidlo </w:t>
      </w:r>
      <w:r w:rsidRPr="004614F6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po dobu 8 sekúnd. Keď začne teplota blikať, môžete pomocou tlačidiel ▲ alebo ▼ nastaviť korekciu v rozsahu ±3 °C.</w:t>
      </w:r>
    </w:p>
    <w:p w14:paraId="4C2196F5" w14:textId="3D008814" w:rsidR="004614F6" w:rsidRPr="004614F6" w:rsidRDefault="00536902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75648" behindDoc="0" locked="0" layoutInCell="1" allowOverlap="1" wp14:anchorId="64392DC1" wp14:editId="657A72F6">
            <wp:simplePos x="0" y="0"/>
            <wp:positionH relativeFrom="column">
              <wp:posOffset>3656965</wp:posOffset>
            </wp:positionH>
            <wp:positionV relativeFrom="paragraph">
              <wp:posOffset>69850</wp:posOffset>
            </wp:positionV>
            <wp:extent cx="1724660" cy="998220"/>
            <wp:effectExtent l="0" t="0" r="8890" b="0"/>
            <wp:wrapSquare wrapText="bothSides"/>
            <wp:docPr id="382317761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998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14F6"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9. Funkcia FM rádia:</w:t>
      </w:r>
    </w:p>
    <w:p w14:paraId="79AA1ECB" w14:textId="177DE898" w:rsidR="0046495F" w:rsidRDefault="004614F6" w:rsidP="004614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Stlačte tlačidlo </w:t>
      </w:r>
      <w:r w:rsidRPr="004614F6">
        <w:rPr>
          <w:rFonts w:ascii="Segoe UI Symbol" w:eastAsia="Times New Roman" w:hAnsi="Segoe UI Symbol" w:cs="Segoe UI Symbol"/>
          <w:kern w:val="0"/>
          <w:lang w:eastAsia="sk-SK"/>
          <w14:ligatures w14:val="none"/>
        </w:rPr>
        <w:t>⏯</w:t>
      </w:r>
      <w:r w:rsidRPr="004614F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zapnutie režimu rádia. Displej sa zobrazí ako na obrázku vpravo.</w:t>
      </w:r>
    </w:p>
    <w:p w14:paraId="68C234CA" w14:textId="4DBA92EB" w:rsidR="0046495F" w:rsidRPr="00DC1876" w:rsidRDefault="0046495F" w:rsidP="004649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</w:p>
    <w:p w14:paraId="175EAB64" w14:textId="77777777" w:rsidR="00536902" w:rsidRPr="00536902" w:rsidRDefault="00536902" w:rsidP="005369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(1) Ladenie staníc</w:t>
      </w:r>
    </w:p>
    <w:p w14:paraId="25E1CF1B" w14:textId="77777777" w:rsidR="00536902" w:rsidRPr="00536902" w:rsidRDefault="00536902" w:rsidP="005369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lastRenderedPageBreak/>
        <w:t>Manuálne ladenie: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Dlho stlačte tlačidlo </w:t>
      </w:r>
      <w:r w:rsidRPr="00536902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vstup do režimu nastavenia a stlačte ho ešte raz. Keď začne blikať nastavená teplota, znovu stlačte tlačidlo </w:t>
      </w:r>
      <w:r w:rsidRPr="00536902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. Po tom, ako začne blikať symbol </w:t>
      </w: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FM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, stlačte tlačidlo ▲ alebo ▼ na ladenie stanice smerom nahor alebo nadol. Po naladení požadovanej stanice stlačte tlačidlo </w:t>
      </w: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OK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na jej uloženie.</w:t>
      </w:r>
    </w:p>
    <w:p w14:paraId="62D305FD" w14:textId="77777777" w:rsidR="00536902" w:rsidRPr="00536902" w:rsidRDefault="00536902" w:rsidP="005369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Automatické ladenie: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Dlho stlačte tlačidlo </w:t>
      </w:r>
      <w:r w:rsidRPr="00536902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vstup do režimu nastavenia a stlačte ho ešte raz. Keď začne blikať nastavená teplota, znovu stlačte tlačidlo </w:t>
      </w:r>
      <w:r w:rsidRPr="00536902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a keď začne blikať symbol </w:t>
      </w: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FM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, dlho stlačte tlačidlo </w:t>
      </w:r>
      <w:r w:rsidRPr="00536902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spustenie automatického ladenia.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Táto funkcia je vhodná na vyhľadávanie staníc s relatívne silným signálom.</w:t>
      </w:r>
    </w:p>
    <w:p w14:paraId="5499AA2E" w14:textId="77777777" w:rsidR="00536902" w:rsidRPr="00536902" w:rsidRDefault="00DE3718" w:rsidP="0053690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E371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7FDA9660">
          <v:rect id="_x0000_i1030" alt="" style="width:453.6pt;height:.05pt;mso-width-percent:0;mso-height-percent:0;mso-width-percent:0;mso-height-percent:0" o:hralign="center" o:hrstd="t" o:hr="t" fillcolor="#a0a0a0" stroked="f"/>
        </w:pict>
      </w:r>
    </w:p>
    <w:p w14:paraId="26227670" w14:textId="77777777" w:rsidR="00536902" w:rsidRPr="00536902" w:rsidRDefault="00536902" w:rsidP="005369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(2) Výber stanice na počúvanie</w:t>
      </w:r>
    </w:p>
    <w:p w14:paraId="1326645B" w14:textId="77777777" w:rsidR="00536902" w:rsidRPr="00536902" w:rsidRDefault="00536902" w:rsidP="005369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Krátkym stlačením tlačidla ▲ alebo ▼ môžete prepínať medzi uloženými rádiovými stanicami. Na displeji sa zobrazí príslušná frekvencia stanice.</w:t>
      </w:r>
    </w:p>
    <w:p w14:paraId="42E4BD57" w14:textId="77777777" w:rsidR="00536902" w:rsidRPr="00536902" w:rsidRDefault="00DE3718" w:rsidP="0053690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E371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7FC7DF0D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14:paraId="5C409AFB" w14:textId="77777777" w:rsidR="00536902" w:rsidRPr="00536902" w:rsidRDefault="00536902" w:rsidP="005369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Poznámka: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Pre čistý a kvalitný príjem signálu nezabudnite zapojiť a správne umiestniť rádiovú anténu!</w:t>
      </w:r>
    </w:p>
    <w:p w14:paraId="358669FF" w14:textId="77777777" w:rsidR="00536902" w:rsidRPr="00536902" w:rsidRDefault="00DE3718" w:rsidP="0053690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E371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31C4F16E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009D3B2D" w14:textId="77777777" w:rsidR="00536902" w:rsidRPr="00536902" w:rsidRDefault="00536902" w:rsidP="005369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10. Funkcie MP3</w:t>
      </w:r>
    </w:p>
    <w:p w14:paraId="2AF3D12A" w14:textId="78A2DD31" w:rsidR="00536902" w:rsidRPr="00536902" w:rsidRDefault="00536902" w:rsidP="005369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Krátko stlačte tlačidlo </w:t>
      </w:r>
      <w:r>
        <w:rPr>
          <w:rFonts w:ascii="Times New Roman" w:eastAsia="Times New Roman" w:hAnsi="Times New Roman" w:cs="Times New Roman"/>
          <w:noProof/>
          <w:kern w:val="0"/>
          <w:lang w:eastAsia="sk-SK"/>
        </w:rPr>
        <w:drawing>
          <wp:inline distT="0" distB="0" distL="0" distR="0" wp14:anchorId="1B0CA799" wp14:editId="4F8669BB">
            <wp:extent cx="198120" cy="198120"/>
            <wp:effectExtent l="0" t="0" r="0" b="0"/>
            <wp:docPr id="1299863599" name="Grafický objekt 16" descr="Sila výplň plnou farb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961205" name="Grafický objekt 1068961205" descr="Sila výplň plnou farbou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na prepnutie do režimu </w:t>
      </w: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MP3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66AC0B5A" w14:textId="77777777" w:rsidR="00536902" w:rsidRPr="00536902" w:rsidRDefault="00536902" w:rsidP="005369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(1) Prehrávanie: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Vložte USB kľúč obsahujúci MP3 skladby. Systém začne prehrávať automaticky a zobrazí čas prehrávanej skladby. Prípadne môžete stlačiť tlačidlo </w:t>
      </w: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OK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na spustenie alebo pozastavenie prehrávania.</w:t>
      </w:r>
    </w:p>
    <w:p w14:paraId="713C71E4" w14:textId="77777777" w:rsidR="00536902" w:rsidRPr="00536902" w:rsidRDefault="00536902" w:rsidP="005369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(2) Výber hudby: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Stlačením tlačidla ▲ alebo ▼ vyberiete nasledujúcu alebo predchádzajúcu skladbu.</w:t>
      </w:r>
    </w:p>
    <w:p w14:paraId="36EA3974" w14:textId="77777777" w:rsidR="00536902" w:rsidRPr="00536902" w:rsidRDefault="00DE3718" w:rsidP="0053690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E371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6B6EDE9A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52AAFA45" w14:textId="77777777" w:rsidR="00536902" w:rsidRPr="00536902" w:rsidRDefault="00536902" w:rsidP="005369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11. Prehrávanie hudby cez Bluetooth (mobilný telefón)</w:t>
      </w:r>
    </w:p>
    <w:p w14:paraId="04500ED3" w14:textId="1BABB3A1" w:rsidR="00536902" w:rsidRPr="00536902" w:rsidRDefault="00536902" w:rsidP="005369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Krátko stlačte tlačidlo</w:t>
      </w:r>
      <w:r>
        <w:rPr>
          <w:rFonts w:ascii="Times New Roman" w:eastAsia="Times New Roman" w:hAnsi="Times New Roman" w:cs="Times New Roman"/>
          <w:noProof/>
          <w:kern w:val="0"/>
          <w:lang w:eastAsia="sk-SK"/>
        </w:rPr>
        <w:drawing>
          <wp:inline distT="0" distB="0" distL="0" distR="0" wp14:anchorId="11C50A80" wp14:editId="5CEE66E9">
            <wp:extent cx="198120" cy="198120"/>
            <wp:effectExtent l="0" t="0" r="0" b="0"/>
            <wp:docPr id="1068961205" name="Grafický objekt 16" descr="Sila výplň plnou farb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961205" name="Grafický objekt 1068961205" descr="Sila výplň plnou farbou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 na prepnutie do režimu </w:t>
      </w: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Bluetooth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4DE9E634" w14:textId="0B58F893" w:rsidR="00842605" w:rsidRDefault="00536902" w:rsidP="00842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536902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(1) Pripojenie mobilného telefónu cez Bluetooth:</w:t>
      </w:r>
      <w:r w:rsidRPr="00536902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Zapnite Bluetooth v nastaveniach telefónu → zapnite Bluetooth → vyhľadajte zariadenia → spárujte zariadenie → spárovanie úspešné.</w:t>
      </w:r>
    </w:p>
    <w:p w14:paraId="37F004D0" w14:textId="77777777" w:rsidR="00842605" w:rsidRPr="00842605" w:rsidRDefault="00842605" w:rsidP="008426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lastRenderedPageBreak/>
        <w:t>(2) Prehrávanie hudby z mobilného telefónu cez Bluetooth</w:t>
      </w:r>
    </w:p>
    <w:p w14:paraId="0DF5762F" w14:textId="77777777" w:rsidR="00842605" w:rsidRPr="00842605" w:rsidRDefault="00842605" w:rsidP="00842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Otvorte prehrávač hudby v mobilnom telefóne a spustite prehrávanie. Hudba sa bude prehrávať cez ovládací panel.</w:t>
      </w:r>
    </w:p>
    <w:p w14:paraId="1CC39BA7" w14:textId="77777777" w:rsidR="00842605" w:rsidRPr="00842605" w:rsidRDefault="00842605" w:rsidP="00842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Prehrať / Pozastaviť:</w:t>
      </w: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Stlačte tlačidlo </w:t>
      </w:r>
      <w:r w:rsidRPr="00842605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OK</w:t>
      </w: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prehratie alebo pozastavenie hudby.</w:t>
      </w:r>
    </w:p>
    <w:p w14:paraId="38E499E5" w14:textId="0A15D68A" w:rsidR="00842605" w:rsidRPr="00842605" w:rsidRDefault="00842605" w:rsidP="007C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Výber skladby:</w:t>
      </w: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Stlačte tlačidlo ▲ alebo ▼ pre výber nasledujúcej alebo predchádzajúcej skladby.</w:t>
      </w:r>
    </w:p>
    <w:p w14:paraId="34F0AFEC" w14:textId="77777777" w:rsidR="00842605" w:rsidRPr="00842605" w:rsidRDefault="00842605" w:rsidP="008426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13. Ovládanie hlasitosti</w:t>
      </w:r>
    </w:p>
    <w:p w14:paraId="1099C063" w14:textId="77777777" w:rsidR="00842605" w:rsidRPr="00842605" w:rsidRDefault="00842605" w:rsidP="00842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Dlhým stlačením tlačidla ▲ alebo ▼ nastavíte hlasitosť. Na displeji sa zobrazí príslušná úroveň hlasitosti.</w:t>
      </w:r>
    </w:p>
    <w:p w14:paraId="75764CA9" w14:textId="77777777" w:rsidR="00842605" w:rsidRPr="00842605" w:rsidRDefault="00DE3718" w:rsidP="0084260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E371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1B7AD42B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5667E029" w14:textId="77777777" w:rsidR="00842605" w:rsidRPr="00842605" w:rsidRDefault="00842605" w:rsidP="008426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14. Nastavenie farby podsvietenia panela</w:t>
      </w:r>
    </w:p>
    <w:p w14:paraId="6A0F6CF8" w14:textId="77777777" w:rsidR="00842605" w:rsidRPr="00842605" w:rsidRDefault="00842605" w:rsidP="00842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Pri zapnutí zariadenia sa farba podsvietenia automaticky cyklicky mení. Po dotyku tlačidla podsvietený kruh zhasne. Ak tlačidlo nestlačíte po dobu 5 sekúnd, podsvietenie sa opäť rozsvieti.</w:t>
      </w:r>
    </w:p>
    <w:p w14:paraId="6CD44B65" w14:textId="5C69A3CF" w:rsidR="00842605" w:rsidRPr="00842605" w:rsidRDefault="00842605" w:rsidP="00842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76672" behindDoc="1" locked="0" layoutInCell="1" allowOverlap="1" wp14:anchorId="132B4E7F" wp14:editId="6485B3C7">
            <wp:simplePos x="0" y="0"/>
            <wp:positionH relativeFrom="column">
              <wp:posOffset>4335145</wp:posOffset>
            </wp:positionH>
            <wp:positionV relativeFrom="paragraph">
              <wp:posOffset>8890</wp:posOffset>
            </wp:positionV>
            <wp:extent cx="1264285" cy="1272540"/>
            <wp:effectExtent l="0" t="0" r="0" b="3810"/>
            <wp:wrapTight wrapText="bothSides">
              <wp:wrapPolygon edited="0">
                <wp:start x="0" y="0"/>
                <wp:lineTo x="0" y="21341"/>
                <wp:lineTo x="21155" y="21341"/>
                <wp:lineTo x="21155" y="0"/>
                <wp:lineTo x="0" y="0"/>
              </wp:wrapPolygon>
            </wp:wrapTight>
            <wp:docPr id="224828781" name="Obrázo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127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Ak chcete zvoliť konkrétnu farbu podsvietenia, postupujte nasledovne:</w:t>
      </w: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Dlho stlačte tlačidlo </w:t>
      </w:r>
      <w:r w:rsidRPr="00842605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⚙️</w:t>
      </w: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vstup do režimu nastavenia (ako je znázornené na obrázku nižšie). Pomocou tlačidiel ▲ alebo ▼ vyberte požadovanú farbu a stlačením tlačidla </w:t>
      </w:r>
      <w:r w:rsidRPr="00842605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OK</w:t>
      </w: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výber potvrďte.</w:t>
      </w:r>
    </w:p>
    <w:p w14:paraId="275D51B6" w14:textId="69EA9864" w:rsidR="00842605" w:rsidRPr="00842605" w:rsidRDefault="00842605" w:rsidP="00842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i/>
          <w:iCs/>
          <w:kern w:val="0"/>
          <w:lang w:eastAsia="sk-SK"/>
          <w14:ligatures w14:val="none"/>
        </w:rPr>
        <w:t>(</w:t>
      </w:r>
      <w:proofErr w:type="spellStart"/>
      <w:r w:rsidRPr="00842605">
        <w:rPr>
          <w:rFonts w:ascii="Times New Roman" w:eastAsia="Times New Roman" w:hAnsi="Times New Roman" w:cs="Times New Roman"/>
          <w:i/>
          <w:iCs/>
          <w:kern w:val="0"/>
          <w:lang w:eastAsia="sk-SK"/>
          <w14:ligatures w14:val="none"/>
        </w:rPr>
        <w:t>Choose</w:t>
      </w:r>
      <w:proofErr w:type="spellEnd"/>
      <w:r w:rsidRPr="00842605">
        <w:rPr>
          <w:rFonts w:ascii="Times New Roman" w:eastAsia="Times New Roman" w:hAnsi="Times New Roman" w:cs="Times New Roman"/>
          <w:i/>
          <w:iCs/>
          <w:kern w:val="0"/>
          <w:lang w:eastAsia="sk-SK"/>
          <w14:ligatures w14:val="none"/>
        </w:rPr>
        <w:t xml:space="preserve"> = výber, </w:t>
      </w:r>
      <w:proofErr w:type="spellStart"/>
      <w:r w:rsidRPr="00842605">
        <w:rPr>
          <w:rFonts w:ascii="Times New Roman" w:eastAsia="Times New Roman" w:hAnsi="Times New Roman" w:cs="Times New Roman"/>
          <w:i/>
          <w:iCs/>
          <w:kern w:val="0"/>
          <w:lang w:eastAsia="sk-SK"/>
          <w14:ligatures w14:val="none"/>
        </w:rPr>
        <w:t>Color</w:t>
      </w:r>
      <w:proofErr w:type="spellEnd"/>
      <w:r w:rsidRPr="00842605">
        <w:rPr>
          <w:rFonts w:ascii="Times New Roman" w:eastAsia="Times New Roman" w:hAnsi="Times New Roman" w:cs="Times New Roman"/>
          <w:i/>
          <w:iCs/>
          <w:kern w:val="0"/>
          <w:lang w:eastAsia="sk-SK"/>
          <w14:ligatures w14:val="none"/>
        </w:rPr>
        <w:t xml:space="preserve"> term = farba)</w:t>
      </w:r>
    </w:p>
    <w:p w14:paraId="42147BDF" w14:textId="77777777" w:rsidR="00842605" w:rsidRPr="00842605" w:rsidRDefault="00DE3718" w:rsidP="0084260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E371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522A32E9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26E1022A" w14:textId="17872A16" w:rsidR="00842605" w:rsidRPr="00842605" w:rsidRDefault="00842605" w:rsidP="008426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77696" behindDoc="1" locked="0" layoutInCell="1" allowOverlap="1" wp14:anchorId="167D92C0" wp14:editId="37664AFC">
            <wp:simplePos x="0" y="0"/>
            <wp:positionH relativeFrom="margin">
              <wp:align>right</wp:align>
            </wp:positionH>
            <wp:positionV relativeFrom="paragraph">
              <wp:posOffset>288925</wp:posOffset>
            </wp:positionV>
            <wp:extent cx="1298857" cy="1303020"/>
            <wp:effectExtent l="0" t="0" r="0" b="0"/>
            <wp:wrapTight wrapText="bothSides">
              <wp:wrapPolygon edited="0">
                <wp:start x="0" y="0"/>
                <wp:lineTo x="0" y="21158"/>
                <wp:lineTo x="21230" y="21158"/>
                <wp:lineTo x="21230" y="0"/>
                <wp:lineTo x="0" y="0"/>
              </wp:wrapPolygon>
            </wp:wrapTight>
            <wp:docPr id="1050215244" name="Obrázok 1" descr="Obrázok, na ktorom je text, číslo, písmo, zámok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215244" name="Obrázok 1" descr="Obrázok, na ktorom je text, číslo, písmo, zámok&#10;&#10;Obsah vygenerovaný pomocou AI môže byť nesprávny.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8857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4260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15. Funkcia uzamknutia klávesnice</w:t>
      </w:r>
    </w:p>
    <w:p w14:paraId="211CCB2B" w14:textId="22D7B591" w:rsidR="00842605" w:rsidRPr="00842605" w:rsidRDefault="00842605" w:rsidP="00842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sa tlačidlá nepoužívajú viac ako </w:t>
      </w:r>
      <w:r w:rsidRPr="00842605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2 minúty</w:t>
      </w: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, systém automaticky prejde do režimu uzamknutia klávesnice.</w:t>
      </w:r>
    </w:p>
    <w:p w14:paraId="7201371D" w14:textId="44D07F42" w:rsidR="00842605" w:rsidRDefault="00842605" w:rsidP="007C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V tomto stave stačí stlačiť tlačidlo</w:t>
      </w: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56B7D421" wp14:editId="1B2C25A1">
            <wp:extent cx="201295" cy="201295"/>
            <wp:effectExtent l="0" t="0" r="8255" b="8255"/>
            <wp:docPr id="28684341" name="Obrázo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42605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 a uzamknutie sa zruší, čím je možné opäť ovládať všetky funkcie panela.</w:t>
      </w:r>
    </w:p>
    <w:p w14:paraId="1128E4A8" w14:textId="1BF2DE69" w:rsidR="002E5DD4" w:rsidRDefault="002E5DD4" w:rsidP="007C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191EC491" wp14:editId="2C64DAD6">
            <wp:extent cx="1028700" cy="1028700"/>
            <wp:effectExtent l="0" t="0" r="0" b="0"/>
            <wp:docPr id="1397058609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AE5284" w14:textId="7B5D9C30" w:rsidR="00842605" w:rsidRPr="00DC1876" w:rsidRDefault="007C51D7" w:rsidP="00DC187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C51D7">
        <w:rPr>
          <w:noProof/>
        </w:rPr>
        <w:lastRenderedPageBreak/>
        <w:drawing>
          <wp:inline distT="0" distB="0" distL="0" distR="0" wp14:anchorId="7EBAB59D" wp14:editId="0EE1E783">
            <wp:extent cx="5432425" cy="3246120"/>
            <wp:effectExtent l="0" t="0" r="0" b="0"/>
            <wp:docPr id="153657326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288" cy="3251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2605" w:rsidRPr="00DC18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Sila výplň plnou farbou" style="width:18.2pt;height:18.2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" o:bullet="t">
        <v:imagedata r:id="rId1" o:title="" cropleft="-2135f"/>
      </v:shape>
    </w:pict>
  </w:numPicBullet>
  <w:abstractNum w:abstractNumId="0" w15:restartNumberingAfterBreak="0">
    <w:nsid w:val="0AEF1AE1"/>
    <w:multiLevelType w:val="multilevel"/>
    <w:tmpl w:val="D5560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600C37"/>
    <w:multiLevelType w:val="hybridMultilevel"/>
    <w:tmpl w:val="7E5CECB2"/>
    <w:lvl w:ilvl="0" w:tplc="2C5C54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3DEFE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06476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B0601C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2E26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9AC0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70C88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CC44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2C4D8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E8453DD"/>
    <w:multiLevelType w:val="multilevel"/>
    <w:tmpl w:val="FE409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F93CA4"/>
    <w:multiLevelType w:val="hybridMultilevel"/>
    <w:tmpl w:val="2F9866B0"/>
    <w:lvl w:ilvl="0" w:tplc="3DD6C954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52" w:hanging="360"/>
      </w:pPr>
    </w:lvl>
    <w:lvl w:ilvl="2" w:tplc="041B001B" w:tentative="1">
      <w:start w:val="1"/>
      <w:numFmt w:val="lowerRoman"/>
      <w:lvlText w:val="%3."/>
      <w:lvlJc w:val="right"/>
      <w:pPr>
        <w:ind w:left="1872" w:hanging="180"/>
      </w:pPr>
    </w:lvl>
    <w:lvl w:ilvl="3" w:tplc="041B000F" w:tentative="1">
      <w:start w:val="1"/>
      <w:numFmt w:val="decimal"/>
      <w:lvlText w:val="%4."/>
      <w:lvlJc w:val="left"/>
      <w:pPr>
        <w:ind w:left="2592" w:hanging="360"/>
      </w:pPr>
    </w:lvl>
    <w:lvl w:ilvl="4" w:tplc="041B0019" w:tentative="1">
      <w:start w:val="1"/>
      <w:numFmt w:val="lowerLetter"/>
      <w:lvlText w:val="%5."/>
      <w:lvlJc w:val="left"/>
      <w:pPr>
        <w:ind w:left="3312" w:hanging="360"/>
      </w:pPr>
    </w:lvl>
    <w:lvl w:ilvl="5" w:tplc="041B001B" w:tentative="1">
      <w:start w:val="1"/>
      <w:numFmt w:val="lowerRoman"/>
      <w:lvlText w:val="%6."/>
      <w:lvlJc w:val="right"/>
      <w:pPr>
        <w:ind w:left="4032" w:hanging="180"/>
      </w:pPr>
    </w:lvl>
    <w:lvl w:ilvl="6" w:tplc="041B000F" w:tentative="1">
      <w:start w:val="1"/>
      <w:numFmt w:val="decimal"/>
      <w:lvlText w:val="%7."/>
      <w:lvlJc w:val="left"/>
      <w:pPr>
        <w:ind w:left="4752" w:hanging="360"/>
      </w:pPr>
    </w:lvl>
    <w:lvl w:ilvl="7" w:tplc="041B0019" w:tentative="1">
      <w:start w:val="1"/>
      <w:numFmt w:val="lowerLetter"/>
      <w:lvlText w:val="%8."/>
      <w:lvlJc w:val="left"/>
      <w:pPr>
        <w:ind w:left="5472" w:hanging="360"/>
      </w:pPr>
    </w:lvl>
    <w:lvl w:ilvl="8" w:tplc="041B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4" w15:restartNumberingAfterBreak="0">
    <w:nsid w:val="71DE21AD"/>
    <w:multiLevelType w:val="multilevel"/>
    <w:tmpl w:val="2C368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40D7842"/>
    <w:multiLevelType w:val="multilevel"/>
    <w:tmpl w:val="A5288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80228356">
    <w:abstractNumId w:val="5"/>
  </w:num>
  <w:num w:numId="2" w16cid:durableId="1616249011">
    <w:abstractNumId w:val="0"/>
  </w:num>
  <w:num w:numId="3" w16cid:durableId="1042050581">
    <w:abstractNumId w:val="2"/>
  </w:num>
  <w:num w:numId="4" w16cid:durableId="356392900">
    <w:abstractNumId w:val="4"/>
  </w:num>
  <w:num w:numId="5" w16cid:durableId="83721904">
    <w:abstractNumId w:val="1"/>
  </w:num>
  <w:num w:numId="6" w16cid:durableId="5690004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876"/>
    <w:rsid w:val="00070DAD"/>
    <w:rsid w:val="00106FDC"/>
    <w:rsid w:val="002E5DD4"/>
    <w:rsid w:val="00393260"/>
    <w:rsid w:val="004614F6"/>
    <w:rsid w:val="0046495F"/>
    <w:rsid w:val="00520E86"/>
    <w:rsid w:val="00536902"/>
    <w:rsid w:val="006276EC"/>
    <w:rsid w:val="007C51D7"/>
    <w:rsid w:val="00842605"/>
    <w:rsid w:val="00861BD1"/>
    <w:rsid w:val="00C80D94"/>
    <w:rsid w:val="00D3505E"/>
    <w:rsid w:val="00DC1876"/>
    <w:rsid w:val="00DE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59458"/>
  <w15:chartTrackingRefBased/>
  <w15:docId w15:val="{B1198332-F05B-4A87-8566-E830E5124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C18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C18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C18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C18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C18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C18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C18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C18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C18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C18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C18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C18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C187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C187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C187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C187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C187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C187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C18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C18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C18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C18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C18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C187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C187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C1876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C18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C1876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C18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17.png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sv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1.png"/><Relationship Id="rId23" Type="http://schemas.openxmlformats.org/officeDocument/2006/relationships/image" Target="media/image19.emf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settings" Target="settings.xml"/><Relationship Id="rId9" Type="http://schemas.openxmlformats.org/officeDocument/2006/relationships/image" Target="media/image5.sv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C91E8-2368-46EC-B094-F1876180C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1032</Words>
  <Characters>5884</Characters>
  <Application>Microsoft Office Word</Application>
  <DocSecurity>0</DocSecurity>
  <Lines>49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Radoslav Švirik</dc:creator>
  <cp:keywords/>
  <dc:description/>
  <cp:lastModifiedBy>Radoslav Švirik</cp:lastModifiedBy>
  <cp:revision>2</cp:revision>
  <dcterms:created xsi:type="dcterms:W3CDTF">2026-04-23T11:17:00Z</dcterms:created>
  <dcterms:modified xsi:type="dcterms:W3CDTF">2026-04-23T11:17:00Z</dcterms:modified>
</cp:coreProperties>
</file>